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ED" w:rsidRPr="00C83AED" w:rsidRDefault="00C83AED" w:rsidP="00C8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ED">
        <w:rPr>
          <w:rFonts w:ascii="Times New Roman" w:hAnsi="Times New Roman" w:cs="Times New Roman"/>
          <w:b/>
          <w:sz w:val="28"/>
          <w:szCs w:val="28"/>
        </w:rPr>
        <w:t>Самоосвіта вчителів та вихователів МО молодшої коли</w:t>
      </w:r>
    </w:p>
    <w:p w:rsidR="00C83AED" w:rsidRPr="00C83AED" w:rsidRDefault="00C83AED" w:rsidP="00C8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ED">
        <w:rPr>
          <w:rFonts w:ascii="Times New Roman" w:hAnsi="Times New Roman" w:cs="Times New Roman"/>
          <w:b/>
          <w:sz w:val="28"/>
          <w:szCs w:val="28"/>
        </w:rPr>
        <w:t>КЗ КОР «Васильківська спеціальна загальноосвітня школа –інтернат І-ІІ ступенів»</w:t>
      </w:r>
    </w:p>
    <w:p w:rsidR="00D62D02" w:rsidRPr="00C83AED" w:rsidRDefault="00F15070" w:rsidP="00C83AE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C83AED" w:rsidRPr="00C83AED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730"/>
        <w:gridCol w:w="2355"/>
        <w:gridCol w:w="5387"/>
        <w:gridCol w:w="2268"/>
      </w:tblGrid>
      <w:tr w:rsidR="00C83AED" w:rsidTr="00C83AED">
        <w:trPr>
          <w:trHeight w:val="57"/>
        </w:trPr>
        <w:tc>
          <w:tcPr>
            <w:tcW w:w="730" w:type="dxa"/>
            <w:vAlign w:val="center"/>
          </w:tcPr>
          <w:p w:rsidR="00C83AED" w:rsidRDefault="00C83AED" w:rsidP="00C83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№ п/п</w:t>
            </w:r>
          </w:p>
        </w:tc>
        <w:tc>
          <w:tcPr>
            <w:tcW w:w="2355" w:type="dxa"/>
            <w:vAlign w:val="center"/>
          </w:tcPr>
          <w:p w:rsidR="00C83AED" w:rsidRDefault="00C83AED" w:rsidP="00C83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Прізвище, ім’я, по батькові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C83AED" w:rsidRDefault="00C83AED" w:rsidP="00C83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Індивідуальна тема для самоосвіти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83AED" w:rsidRDefault="00C83AED" w:rsidP="00C83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Терміни, місце і форми звітів</w:t>
            </w:r>
          </w:p>
        </w:tc>
      </w:tr>
      <w:tr w:rsidR="00C83AED" w:rsidTr="00C83AED">
        <w:trPr>
          <w:trHeight w:val="57"/>
        </w:trPr>
        <w:tc>
          <w:tcPr>
            <w:tcW w:w="730" w:type="dxa"/>
          </w:tcPr>
          <w:p w:rsidR="00C83AED" w:rsidRPr="009C7490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1.</w:t>
            </w:r>
          </w:p>
        </w:tc>
        <w:tc>
          <w:tcPr>
            <w:tcW w:w="2355" w:type="dxa"/>
          </w:tcPr>
          <w:p w:rsidR="00C83AED" w:rsidRPr="009C7490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9C7490">
              <w:rPr>
                <w:rFonts w:ascii="Times New Roman" w:hAnsi="Times New Roman" w:cs="Times New Roman"/>
                <w:sz w:val="28"/>
                <w:szCs w:val="40"/>
              </w:rPr>
              <w:t>Вернигора Галина Яківна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83AED" w:rsidRPr="009C7490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9C7490">
              <w:rPr>
                <w:rFonts w:ascii="Times New Roman" w:hAnsi="Times New Roman" w:cs="Times New Roman"/>
                <w:sz w:val="28"/>
                <w:szCs w:val="40"/>
              </w:rPr>
              <w:t>Індивідуалізація – один із засобів розкриття можливостей учнів у засвоєнні матеріалу.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3AED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C83AED" w:rsidTr="00C83AED">
        <w:trPr>
          <w:trHeight w:val="57"/>
        </w:trPr>
        <w:tc>
          <w:tcPr>
            <w:tcW w:w="730" w:type="dxa"/>
          </w:tcPr>
          <w:p w:rsidR="00C83AED" w:rsidRPr="009C7490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9C7490">
              <w:rPr>
                <w:rFonts w:ascii="Times New Roman" w:hAnsi="Times New Roman" w:cs="Times New Roman"/>
                <w:sz w:val="28"/>
                <w:szCs w:val="40"/>
              </w:rPr>
              <w:t>2.</w:t>
            </w:r>
          </w:p>
        </w:tc>
        <w:tc>
          <w:tcPr>
            <w:tcW w:w="2355" w:type="dxa"/>
          </w:tcPr>
          <w:p w:rsidR="00C83AED" w:rsidRPr="009C7490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9C7490">
              <w:rPr>
                <w:rFonts w:ascii="Times New Roman" w:hAnsi="Times New Roman" w:cs="Times New Roman"/>
                <w:sz w:val="28"/>
                <w:szCs w:val="40"/>
              </w:rPr>
              <w:t>Мельник Ірина Володимирівна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83AED" w:rsidRPr="009C7490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9C7490">
              <w:rPr>
                <w:rFonts w:ascii="Times New Roman" w:hAnsi="Times New Roman" w:cs="Times New Roman"/>
                <w:sz w:val="28"/>
                <w:szCs w:val="40"/>
              </w:rPr>
              <w:t>Диференційоване навчання в спеціальній школі.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3AED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C83AED" w:rsidTr="00C83AED">
        <w:trPr>
          <w:trHeight w:val="57"/>
        </w:trPr>
        <w:tc>
          <w:tcPr>
            <w:tcW w:w="730" w:type="dxa"/>
          </w:tcPr>
          <w:p w:rsidR="00C83AED" w:rsidRPr="009C7490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3.</w:t>
            </w:r>
          </w:p>
        </w:tc>
        <w:tc>
          <w:tcPr>
            <w:tcW w:w="2355" w:type="dxa"/>
          </w:tcPr>
          <w:p w:rsidR="00C83AED" w:rsidRPr="009C7490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Єрофеєва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Олена Євгеніївна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83AED" w:rsidRPr="009C7490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Розвиток пізнавальної активності учнів початкових класів  ТПМ під час вивчення теми: «Прикметник».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3AED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C83AED" w:rsidTr="00C83AED">
        <w:trPr>
          <w:trHeight w:val="57"/>
        </w:trPr>
        <w:tc>
          <w:tcPr>
            <w:tcW w:w="730" w:type="dxa"/>
          </w:tcPr>
          <w:p w:rsidR="00C83AED" w:rsidRPr="009C7490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4.</w:t>
            </w:r>
          </w:p>
        </w:tc>
        <w:tc>
          <w:tcPr>
            <w:tcW w:w="2355" w:type="dxa"/>
          </w:tcPr>
          <w:p w:rsidR="00C83AED" w:rsidRPr="009C7490" w:rsidRDefault="00F15070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Григоренко Ольга Сергіївна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83AED" w:rsidRPr="009C7490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Особливості префіксально-дієслівного словотворення у молодших школярів.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3AED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C83AED" w:rsidTr="00C83AED">
        <w:trPr>
          <w:trHeight w:val="57"/>
        </w:trPr>
        <w:tc>
          <w:tcPr>
            <w:tcW w:w="730" w:type="dxa"/>
          </w:tcPr>
          <w:p w:rsidR="00C83AED" w:rsidRPr="00E13AE1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5.</w:t>
            </w:r>
          </w:p>
        </w:tc>
        <w:tc>
          <w:tcPr>
            <w:tcW w:w="2355" w:type="dxa"/>
          </w:tcPr>
          <w:p w:rsidR="00C83AED" w:rsidRPr="00E13AE1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Костенко Світлана Миколаївна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83AED" w:rsidRPr="00E13AE1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Індивідуально – диференційований підхід до формування умінь і навичок учнів.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3AED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C83AED" w:rsidTr="00C83AED">
        <w:trPr>
          <w:trHeight w:val="57"/>
        </w:trPr>
        <w:tc>
          <w:tcPr>
            <w:tcW w:w="730" w:type="dxa"/>
          </w:tcPr>
          <w:p w:rsidR="00C83AED" w:rsidRPr="00E13AE1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E13AE1">
              <w:rPr>
                <w:rFonts w:ascii="Times New Roman" w:hAnsi="Times New Roman" w:cs="Times New Roman"/>
                <w:sz w:val="28"/>
                <w:szCs w:val="40"/>
              </w:rPr>
              <w:t>6.</w:t>
            </w:r>
          </w:p>
        </w:tc>
        <w:tc>
          <w:tcPr>
            <w:tcW w:w="2355" w:type="dxa"/>
          </w:tcPr>
          <w:p w:rsidR="00C83AED" w:rsidRPr="00E13AE1" w:rsidRDefault="00F15070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Боярська Людмила Леонідівна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83AED" w:rsidRPr="00E13AE1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E13AE1">
              <w:rPr>
                <w:rFonts w:ascii="Times New Roman" w:hAnsi="Times New Roman" w:cs="Times New Roman"/>
                <w:sz w:val="28"/>
                <w:szCs w:val="40"/>
              </w:rPr>
              <w:t>Здійснення національного виховання на основі оволодіння національно-культурними надбаннями.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3AED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F15070" w:rsidTr="00C83AED">
        <w:trPr>
          <w:trHeight w:val="57"/>
        </w:trPr>
        <w:tc>
          <w:tcPr>
            <w:tcW w:w="730" w:type="dxa"/>
          </w:tcPr>
          <w:p w:rsidR="00F15070" w:rsidRPr="00E13AE1" w:rsidRDefault="00F15070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7.</w:t>
            </w:r>
          </w:p>
        </w:tc>
        <w:tc>
          <w:tcPr>
            <w:tcW w:w="2355" w:type="dxa"/>
          </w:tcPr>
          <w:p w:rsidR="00F15070" w:rsidRDefault="00F15070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Хоміцька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Тетяна Іванівна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F15070" w:rsidRPr="00E13AE1" w:rsidRDefault="00F15070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F15070">
              <w:rPr>
                <w:rFonts w:ascii="Times New Roman" w:hAnsi="Times New Roman" w:cs="Times New Roman"/>
                <w:sz w:val="28"/>
                <w:szCs w:val="40"/>
              </w:rPr>
              <w:t>Формування в учнів позитивної мотивації на здоровий спосіб життя в умовах інтернату.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5070" w:rsidRDefault="00F15070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C83AED" w:rsidTr="00C83AED">
        <w:trPr>
          <w:trHeight w:val="57"/>
        </w:trPr>
        <w:tc>
          <w:tcPr>
            <w:tcW w:w="730" w:type="dxa"/>
            <w:tcBorders>
              <w:bottom w:val="single" w:sz="4" w:space="0" w:color="auto"/>
            </w:tcBorders>
          </w:tcPr>
          <w:p w:rsidR="00C83AED" w:rsidRPr="00E13AE1" w:rsidRDefault="00F15070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8</w:t>
            </w:r>
            <w:r w:rsidR="00C83AED">
              <w:rPr>
                <w:rFonts w:ascii="Times New Roman" w:hAnsi="Times New Roman" w:cs="Times New Roman"/>
                <w:sz w:val="28"/>
                <w:szCs w:val="40"/>
              </w:rPr>
              <w:t>.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C83AED" w:rsidRPr="00E13AE1" w:rsidRDefault="00F15070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Савчук Оксана Станіславівна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C83AED" w:rsidRPr="00E13AE1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E13AE1">
              <w:rPr>
                <w:rFonts w:ascii="Times New Roman" w:hAnsi="Times New Roman" w:cs="Times New Roman"/>
                <w:sz w:val="28"/>
                <w:szCs w:val="40"/>
              </w:rPr>
              <w:t>Формування пізнавальних інтересів у позаурочному навчально-виховному процесі.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83AED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C83AED" w:rsidTr="00C83AED">
        <w:trPr>
          <w:trHeight w:val="5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C83AED" w:rsidRDefault="00F15070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9.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C83AED" w:rsidRPr="00E13AE1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Козел Валентина Андріївна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ED" w:rsidRPr="00E13AE1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Розвиток пізнавальної активності учнів під час гри.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AED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C83AED" w:rsidTr="00C83AED">
        <w:trPr>
          <w:trHeight w:val="5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C83AED" w:rsidRDefault="00F15070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10.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C83AED" w:rsidRPr="00E13AE1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Рассохіна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Людмила Михайлівна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ED" w:rsidRPr="00E13AE1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Значення декоративно – прикладного мистецтва у вихованні учнів молодшої школи.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AED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C83AED" w:rsidTr="00C83AED">
        <w:trPr>
          <w:trHeight w:val="5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C83AED" w:rsidRDefault="00F15070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11.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C83AED" w:rsidRPr="00E13AE1" w:rsidRDefault="00F15070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Курушина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Людмила Петрівна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ED" w:rsidRPr="00E13AE1" w:rsidRDefault="00F15070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F15070">
              <w:rPr>
                <w:rFonts w:ascii="Times New Roman" w:hAnsi="Times New Roman" w:cs="Times New Roman"/>
                <w:sz w:val="28"/>
                <w:szCs w:val="40"/>
              </w:rPr>
              <w:t xml:space="preserve">Значення </w:t>
            </w:r>
            <w:proofErr w:type="spellStart"/>
            <w:r w:rsidRPr="00F15070">
              <w:rPr>
                <w:rFonts w:ascii="Times New Roman" w:hAnsi="Times New Roman" w:cs="Times New Roman"/>
                <w:sz w:val="28"/>
                <w:szCs w:val="40"/>
              </w:rPr>
              <w:t>декоративно</w:t>
            </w:r>
            <w:proofErr w:type="spellEnd"/>
            <w:r w:rsidRPr="00F15070">
              <w:rPr>
                <w:rFonts w:ascii="Times New Roman" w:hAnsi="Times New Roman" w:cs="Times New Roman"/>
                <w:sz w:val="28"/>
                <w:szCs w:val="40"/>
              </w:rPr>
              <w:t xml:space="preserve"> – прикладного мистецтва у вихованні учнів молодшої школи.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AED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C83AED" w:rsidTr="00C83AED">
        <w:trPr>
          <w:trHeight w:val="5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C83AED" w:rsidRDefault="00F15070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12.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C83AED" w:rsidRPr="00E13AE1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Бондар Ольга Іванівна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ED" w:rsidRPr="00E13AE1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Формування особистості вихованців школи – інтернату засобами ігрової діяльності.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AED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C83AED" w:rsidTr="00C83AED">
        <w:trPr>
          <w:trHeight w:val="5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C83AED" w:rsidRDefault="00F15070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13.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C83AED" w:rsidRPr="00E13AE1" w:rsidRDefault="00F15070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Харитонова Оксана Андріївна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ED" w:rsidRPr="00E13AE1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Розвиток творчих здібностей у молодших школярів з ТПМ.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AED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C83AED" w:rsidTr="00106F05">
        <w:trPr>
          <w:trHeight w:val="5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C83AED" w:rsidRDefault="00F15070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14.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C83AED" w:rsidRPr="00E13AE1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Пожар Оксана Олексіївна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ED" w:rsidRPr="00E13AE1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Формування морально-етичних цінностей особистості виховання в системі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– виховного процесу.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AED" w:rsidRDefault="00C83AED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  <w:tr w:rsidR="00106F05" w:rsidTr="00106F05">
        <w:trPr>
          <w:trHeight w:val="5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106F05" w:rsidRDefault="00106F05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15.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106F05" w:rsidRPr="00106F05" w:rsidRDefault="00106F05" w:rsidP="00106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 w:rsidRPr="00106F05">
              <w:rPr>
                <w:rFonts w:ascii="Times New Roman" w:hAnsi="Times New Roman" w:cs="Times New Roman"/>
                <w:sz w:val="28"/>
                <w:szCs w:val="40"/>
              </w:rPr>
              <w:t>Гольонько</w:t>
            </w:r>
            <w:proofErr w:type="spellEnd"/>
            <w:r w:rsidRPr="00106F05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  <w:p w:rsidR="00106F05" w:rsidRPr="00106F05" w:rsidRDefault="00106F05" w:rsidP="00106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106F05">
              <w:rPr>
                <w:rFonts w:ascii="Times New Roman" w:hAnsi="Times New Roman" w:cs="Times New Roman"/>
                <w:sz w:val="28"/>
                <w:szCs w:val="40"/>
              </w:rPr>
              <w:t>Світлана</w:t>
            </w:r>
          </w:p>
          <w:p w:rsidR="00106F05" w:rsidRDefault="00106F05" w:rsidP="00106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106F05">
              <w:rPr>
                <w:rFonts w:ascii="Times New Roman" w:hAnsi="Times New Roman" w:cs="Times New Roman"/>
                <w:sz w:val="28"/>
                <w:szCs w:val="40"/>
              </w:rPr>
              <w:t>Іванівна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05" w:rsidRDefault="00106F05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106F05">
              <w:rPr>
                <w:rFonts w:ascii="Times New Roman" w:hAnsi="Times New Roman" w:cs="Times New Roman"/>
                <w:sz w:val="28"/>
                <w:szCs w:val="40"/>
              </w:rPr>
              <w:t>Диференційоване навчання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та виховання</w:t>
            </w:r>
            <w:bookmarkStart w:id="0" w:name="_GoBack"/>
            <w:bookmarkEnd w:id="0"/>
            <w:r w:rsidRPr="00106F05">
              <w:rPr>
                <w:rFonts w:ascii="Times New Roman" w:hAnsi="Times New Roman" w:cs="Times New Roman"/>
                <w:sz w:val="28"/>
                <w:szCs w:val="40"/>
              </w:rPr>
              <w:t xml:space="preserve"> в спеціальній школі.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05" w:rsidRDefault="00106F05" w:rsidP="00C83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</w:tc>
      </w:tr>
    </w:tbl>
    <w:p w:rsidR="00C83AED" w:rsidRDefault="00C83AED" w:rsidP="00C83AED">
      <w:pPr>
        <w:spacing w:after="0" w:line="240" w:lineRule="auto"/>
      </w:pPr>
    </w:p>
    <w:sectPr w:rsidR="00C83AED" w:rsidSect="00C83AED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ED"/>
    <w:rsid w:val="00106F05"/>
    <w:rsid w:val="00196105"/>
    <w:rsid w:val="00C83AED"/>
    <w:rsid w:val="00D62D02"/>
    <w:rsid w:val="00F15070"/>
    <w:rsid w:val="00F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ED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ED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ED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ED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2017-11-08T14:23:00Z</dcterms:created>
  <dcterms:modified xsi:type="dcterms:W3CDTF">2017-11-08T14:23:00Z</dcterms:modified>
</cp:coreProperties>
</file>