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5A" w:rsidRPr="006C045A" w:rsidRDefault="006C045A" w:rsidP="006C0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45A">
        <w:rPr>
          <w:rFonts w:ascii="Times New Roman" w:hAnsi="Times New Roman" w:cs="Times New Roman"/>
          <w:b/>
          <w:sz w:val="28"/>
          <w:szCs w:val="28"/>
        </w:rPr>
        <w:t xml:space="preserve">5 основних речей, які мають знати батьки про </w:t>
      </w:r>
      <w:proofErr w:type="spellStart"/>
      <w:r w:rsidRPr="006C045A">
        <w:rPr>
          <w:rFonts w:ascii="Times New Roman" w:hAnsi="Times New Roman" w:cs="Times New Roman"/>
          <w:b/>
          <w:sz w:val="28"/>
          <w:szCs w:val="28"/>
        </w:rPr>
        <w:t>коронавірусну</w:t>
      </w:r>
      <w:proofErr w:type="spellEnd"/>
      <w:r w:rsidRPr="006C045A">
        <w:rPr>
          <w:rFonts w:ascii="Times New Roman" w:hAnsi="Times New Roman" w:cs="Times New Roman"/>
          <w:b/>
          <w:sz w:val="28"/>
          <w:szCs w:val="28"/>
        </w:rPr>
        <w:t xml:space="preserve"> інфекцію COVID-19 та про те, як реагувати, щоб убезпечити свою родину від хвороби.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Про це розповідають Міністерство освіти і науки України разом з Міністерством охорони здоров’я, 12 березня 2020 року.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 xml:space="preserve">“Уряд оголосив загальнонаціональний карантин до 3 квітня. Однак ми розуміємо, що просто не ходити до школи чи іншого закладу освіти – недостатньо. Важливо, щоб батьки знали, як діяти в ситуації карантину та від чого берегти дітей. Тому така інформація зараз дуже потрібна”, – розповіла заступниця Міністра освіти і науки України Любомира </w:t>
      </w:r>
      <w:proofErr w:type="spellStart"/>
      <w:r w:rsidRPr="006C045A">
        <w:rPr>
          <w:rFonts w:ascii="Times New Roman" w:hAnsi="Times New Roman" w:cs="Times New Roman"/>
          <w:sz w:val="28"/>
          <w:szCs w:val="28"/>
        </w:rPr>
        <w:t>Мандзій</w:t>
      </w:r>
      <w:proofErr w:type="spellEnd"/>
      <w:r w:rsidRPr="006C045A">
        <w:rPr>
          <w:rFonts w:ascii="Times New Roman" w:hAnsi="Times New Roman" w:cs="Times New Roman"/>
          <w:sz w:val="28"/>
          <w:szCs w:val="28"/>
        </w:rPr>
        <w:t>.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ПЕРШЕ. Інфекція передається переважно повітряно-крапельним шляхом від зараженої людини або через дотик до забруднених поверхонь.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ЩО РОБИТИ: 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попросити дітей не підходити ближче ніж на 1 метр до людей, що кашляють, чхають або мають жар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нагадувати дітям про обов’язкове миття рук перед прийомом їжі та після відвідування вбиральні (мити руки потрібно щонайменше 20 секунд або використовувати дезінфекційні засоби для рук)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 xml:space="preserve">попросити дітей утриматися від прийому їжі з загальних упаковок або посуду (горішки, чіпси, печиво та інші </w:t>
      </w:r>
      <w:proofErr w:type="spellStart"/>
      <w:r w:rsidRPr="006C045A">
        <w:rPr>
          <w:rFonts w:ascii="Times New Roman" w:hAnsi="Times New Roman" w:cs="Times New Roman"/>
          <w:sz w:val="28"/>
          <w:szCs w:val="28"/>
        </w:rPr>
        <w:t>снеки</w:t>
      </w:r>
      <w:proofErr w:type="spellEnd"/>
      <w:r w:rsidRPr="006C045A">
        <w:rPr>
          <w:rFonts w:ascii="Times New Roman" w:hAnsi="Times New Roman" w:cs="Times New Roman"/>
          <w:sz w:val="28"/>
          <w:szCs w:val="28"/>
        </w:rPr>
        <w:t>), куди багато людей занурюють руки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просити дітей уникати привітальних обіймів і рукостискань, поки епідеміологічна ситуація не стабілізується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посилити вимоги до вологого прибирання приміщень, очищення та дезінфекції об’єктів, яких торкається велика кількість людей, провітрювати приміщення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важливо уникати місць масового скупчення людей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 xml:space="preserve">ДРУГЕ. Симптоми інфекції: кашель, біль у горлі, риніт, лихоманка, утруднене дихання, сухий кашель, чхання, біль у грудині; у деяких випадках – діарея або кон'юнктивіт. У складних випадках інфекція може викликати пневмонію. У деяких випадках ця хвороба може бути смертельною, однак </w:t>
      </w:r>
      <w:r w:rsidRPr="006C045A">
        <w:rPr>
          <w:rFonts w:ascii="Times New Roman" w:hAnsi="Times New Roman" w:cs="Times New Roman"/>
          <w:sz w:val="28"/>
          <w:szCs w:val="28"/>
        </w:rPr>
        <w:lastRenderedPageBreak/>
        <w:t>переважно це відбувається з людьми середнього чи похилого віку, що мають супутні захворювання. 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ЩО РОБИТИ: 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у разі підвищеної температури дитина має залишитися вдома до повного одужання та одразу отримати консультацію сімейного лікаря.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ТРЕТЄ. Як правильно поводити себе в умовах поширення вірусу?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мити руки щонайменше 20 секунд або використовувати дезінфекційні засоби для рук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під час кашлю або чхання прикривати рот і ніс паперовою хустинкою, яку потім необхідно викинути; чхати також правильно у згин ліктя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не підходити ближче ніж на 1 метр до людей, що кашляють, чхають або мають жар, уникати будь-якого тісного контакту з ними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не споживати сирих чи недостатньо термічно оброблених продуктів тваринного походження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>ЧЕТВЕРТЕ. Маски не допомагають убезпечити себе від вірусу, вони допомагають лише в тому разі, коли маску носить хвора людина.</w:t>
      </w:r>
    </w:p>
    <w:p w:rsidR="006C045A" w:rsidRPr="006C045A" w:rsidRDefault="006C045A" w:rsidP="006C045A">
      <w:pPr>
        <w:jc w:val="both"/>
        <w:rPr>
          <w:rFonts w:ascii="Times New Roman" w:hAnsi="Times New Roman" w:cs="Times New Roman"/>
          <w:sz w:val="28"/>
          <w:szCs w:val="28"/>
        </w:rPr>
      </w:pPr>
      <w:r w:rsidRPr="006C045A">
        <w:rPr>
          <w:rFonts w:ascii="Times New Roman" w:hAnsi="Times New Roman" w:cs="Times New Roman"/>
          <w:sz w:val="28"/>
          <w:szCs w:val="28"/>
        </w:rPr>
        <w:t xml:space="preserve">П’ЯТЕ. Наразі не існує жодних ліків для лікування чи запобігання </w:t>
      </w:r>
      <w:proofErr w:type="spellStart"/>
      <w:r w:rsidRPr="006C045A">
        <w:rPr>
          <w:rFonts w:ascii="Times New Roman" w:hAnsi="Times New Roman" w:cs="Times New Roman"/>
          <w:sz w:val="28"/>
          <w:szCs w:val="28"/>
        </w:rPr>
        <w:t>коронавірусу</w:t>
      </w:r>
      <w:proofErr w:type="spellEnd"/>
      <w:r w:rsidRPr="006C045A">
        <w:rPr>
          <w:rFonts w:ascii="Times New Roman" w:hAnsi="Times New Roman" w:cs="Times New Roman"/>
          <w:sz w:val="28"/>
          <w:szCs w:val="28"/>
        </w:rPr>
        <w:t>. Будь-які пропозиції в Інтернеті про вакцини чи ліки – неправда.</w:t>
      </w:r>
    </w:p>
    <w:p w:rsidR="00222AB4" w:rsidRPr="006C045A" w:rsidRDefault="000D3BA9" w:rsidP="006C04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2AB4" w:rsidRPr="006C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D4997"/>
    <w:multiLevelType w:val="multilevel"/>
    <w:tmpl w:val="E23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F3868"/>
    <w:multiLevelType w:val="multilevel"/>
    <w:tmpl w:val="436C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5A"/>
    <w:rsid w:val="00041F50"/>
    <w:rsid w:val="000D3BA9"/>
    <w:rsid w:val="006C045A"/>
    <w:rsid w:val="00B4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4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I.Synelnyk</dc:creator>
  <cp:keywords/>
  <dc:description/>
  <cp:lastModifiedBy>Prestigio</cp:lastModifiedBy>
  <cp:revision>3</cp:revision>
  <dcterms:created xsi:type="dcterms:W3CDTF">2020-03-20T21:09:00Z</dcterms:created>
  <dcterms:modified xsi:type="dcterms:W3CDTF">2020-03-21T14:59:00Z</dcterms:modified>
</cp:coreProperties>
</file>