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DB" w:rsidRPr="00622283" w:rsidRDefault="00BA17DB" w:rsidP="00BA17DB">
      <w:pPr>
        <w:spacing w:after="0" w:line="276" w:lineRule="auto"/>
        <w:ind w:left="5664" w:right="57"/>
        <w:jc w:val="both"/>
        <w:rPr>
          <w:rFonts w:eastAsia="Times New Roman" w:cs="Times New Roman"/>
          <w:szCs w:val="28"/>
        </w:rPr>
      </w:pPr>
      <w:r w:rsidRPr="00622283">
        <w:rPr>
          <w:rFonts w:eastAsia="Times New Roman" w:cs="Times New Roman"/>
          <w:szCs w:val="28"/>
        </w:rPr>
        <w:t>ЗАТВЕРДЖУЮ</w:t>
      </w:r>
    </w:p>
    <w:p w:rsidR="00BA17DB" w:rsidRPr="00622283" w:rsidRDefault="00BA17DB" w:rsidP="00BA17DB">
      <w:pPr>
        <w:spacing w:after="0" w:line="276" w:lineRule="auto"/>
        <w:ind w:left="5664" w:right="57"/>
        <w:jc w:val="both"/>
        <w:rPr>
          <w:rFonts w:eastAsia="Times New Roman" w:cs="Times New Roman"/>
          <w:szCs w:val="28"/>
        </w:rPr>
      </w:pPr>
      <w:r w:rsidRPr="00622283">
        <w:rPr>
          <w:rFonts w:eastAsia="Times New Roman" w:cs="Times New Roman"/>
          <w:szCs w:val="28"/>
        </w:rPr>
        <w:t xml:space="preserve">Директор </w:t>
      </w:r>
    </w:p>
    <w:p w:rsidR="00BA17DB" w:rsidRPr="00622283" w:rsidRDefault="00BA17DB" w:rsidP="00BA17DB">
      <w:pPr>
        <w:spacing w:after="0" w:line="276" w:lineRule="auto"/>
        <w:ind w:left="5664" w:right="5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Лілія КОЗАК</w:t>
      </w:r>
    </w:p>
    <w:p w:rsidR="00BA17DB" w:rsidRDefault="00BA17DB" w:rsidP="00BA17DB">
      <w:pPr>
        <w:spacing w:after="0" w:line="276" w:lineRule="auto"/>
        <w:ind w:left="5664" w:right="5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Додаток 2</w:t>
      </w:r>
      <w:r>
        <w:rPr>
          <w:rFonts w:eastAsia="Times New Roman" w:cs="Times New Roman"/>
          <w:szCs w:val="28"/>
        </w:rPr>
        <w:t xml:space="preserve"> </w:t>
      </w:r>
    </w:p>
    <w:p w:rsidR="00BA17DB" w:rsidRPr="00622283" w:rsidRDefault="00BA17DB" w:rsidP="00BA17DB">
      <w:pPr>
        <w:spacing w:after="0" w:line="276" w:lineRule="auto"/>
        <w:ind w:left="5664" w:right="5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до наказу від 01.09.2025 № 77</w:t>
      </w:r>
    </w:p>
    <w:p w:rsidR="00A57C17" w:rsidRDefault="00A57C17" w:rsidP="000B06EE">
      <w:pPr>
        <w:spacing w:after="0"/>
        <w:ind w:right="57"/>
        <w:jc w:val="center"/>
        <w:rPr>
          <w:rFonts w:eastAsia="Times New Roman" w:cs="Times New Roman"/>
          <w:b/>
          <w:szCs w:val="28"/>
          <w:lang w:eastAsia="uk-UA"/>
        </w:rPr>
      </w:pPr>
    </w:p>
    <w:p w:rsidR="000B06EE" w:rsidRDefault="000B06EE" w:rsidP="000B06EE">
      <w:pPr>
        <w:spacing w:after="0"/>
        <w:ind w:right="57"/>
        <w:jc w:val="center"/>
        <w:rPr>
          <w:b/>
        </w:rPr>
      </w:pPr>
    </w:p>
    <w:p w:rsidR="000B06EE" w:rsidRPr="000B06EE" w:rsidRDefault="000B06EE" w:rsidP="000B06EE">
      <w:pPr>
        <w:spacing w:after="0"/>
        <w:ind w:right="57"/>
        <w:jc w:val="center"/>
        <w:rPr>
          <w:b/>
        </w:rPr>
      </w:pPr>
      <w:r w:rsidRPr="000B06EE">
        <w:rPr>
          <w:b/>
        </w:rPr>
        <w:t>Права та обов’язки</w:t>
      </w:r>
    </w:p>
    <w:p w:rsidR="000B06EE" w:rsidRPr="000B06EE" w:rsidRDefault="000B06EE" w:rsidP="000B06EE">
      <w:pPr>
        <w:spacing w:after="0"/>
        <w:ind w:right="57"/>
        <w:jc w:val="center"/>
      </w:pPr>
      <w:r w:rsidRPr="000B06EE">
        <w:t>учнів (вихованців), які проживають</w:t>
      </w:r>
    </w:p>
    <w:p w:rsidR="00D1103C" w:rsidRDefault="000B06EE" w:rsidP="000B06EE">
      <w:pPr>
        <w:spacing w:after="0"/>
        <w:ind w:right="57"/>
        <w:jc w:val="center"/>
      </w:pPr>
      <w:r w:rsidRPr="000B06EE">
        <w:t>у пансіоні КЗ КОР «Васильківська спеціальна школа»</w:t>
      </w:r>
    </w:p>
    <w:p w:rsidR="00990B4A" w:rsidRPr="000B06EE" w:rsidRDefault="00990B4A" w:rsidP="000B06EE">
      <w:pPr>
        <w:spacing w:after="0"/>
        <w:ind w:right="57"/>
        <w:jc w:val="center"/>
      </w:pPr>
    </w:p>
    <w:p w:rsidR="000B06EE" w:rsidRPr="00B63FA2" w:rsidRDefault="000B06EE" w:rsidP="000B06EE">
      <w:pPr>
        <w:pStyle w:val="a5"/>
        <w:numPr>
          <w:ilvl w:val="0"/>
          <w:numId w:val="3"/>
        </w:numPr>
        <w:spacing w:after="0" w:line="276" w:lineRule="auto"/>
        <w:ind w:left="57" w:right="57" w:firstLine="709"/>
        <w:jc w:val="both"/>
        <w:rPr>
          <w:rFonts w:eastAsia="Times New Roman" w:cs="Times New Roman"/>
          <w:b/>
          <w:color w:val="000000"/>
          <w:szCs w:val="28"/>
          <w:lang w:eastAsia="uk-UA"/>
        </w:rPr>
      </w:pPr>
      <w:r w:rsidRPr="00B63FA2">
        <w:rPr>
          <w:rFonts w:eastAsia="Times New Roman" w:cs="Times New Roman"/>
          <w:b/>
          <w:color w:val="000000"/>
          <w:szCs w:val="28"/>
          <w:lang w:eastAsia="uk-UA"/>
        </w:rPr>
        <w:t>Обов'язки учнів (вихованців) які проживають у Пансіоні.</w:t>
      </w:r>
    </w:p>
    <w:p w:rsidR="000B06EE" w:rsidRPr="00B63FA2" w:rsidRDefault="000B06EE" w:rsidP="000B06EE">
      <w:pPr>
        <w:spacing w:after="0" w:line="276" w:lineRule="auto"/>
        <w:ind w:left="57" w:right="57"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1</w:t>
      </w:r>
      <w:r w:rsidRPr="00B63FA2">
        <w:rPr>
          <w:rFonts w:eastAsia="Times New Roman" w:cs="Times New Roman"/>
          <w:color w:val="000000"/>
          <w:szCs w:val="28"/>
          <w:lang w:eastAsia="uk-UA"/>
        </w:rPr>
        <w:t>.1.Учні, які проживають у пансіоні, зобов'язані:</w:t>
      </w:r>
    </w:p>
    <w:p w:rsidR="000B06EE" w:rsidRPr="00B63FA2" w:rsidRDefault="000B06EE" w:rsidP="000B06EE">
      <w:pPr>
        <w:spacing w:after="0" w:line="276" w:lineRule="auto"/>
        <w:ind w:left="57" w:right="57" w:firstLine="709"/>
        <w:jc w:val="both"/>
        <w:rPr>
          <w:rFonts w:eastAsia="Times New Roman" w:cs="Times New Roman"/>
          <w:szCs w:val="28"/>
          <w:lang w:eastAsia="ru-RU"/>
        </w:rPr>
      </w:pPr>
      <w:r w:rsidRPr="00B63FA2">
        <w:rPr>
          <w:rFonts w:eastAsia="Times New Roman" w:cs="Times New Roman"/>
          <w:color w:val="000000"/>
          <w:szCs w:val="28"/>
          <w:lang w:eastAsia="uk-UA"/>
        </w:rPr>
        <w:t>дотримуватися умов проживання у пансіоні правил внутрішнього розпорядку пансіону;</w:t>
      </w:r>
    </w:p>
    <w:p w:rsidR="000B06EE" w:rsidRPr="00B63FA2" w:rsidRDefault="000B06EE" w:rsidP="000B06EE">
      <w:pPr>
        <w:spacing w:after="0" w:line="276" w:lineRule="auto"/>
        <w:ind w:left="57" w:right="57" w:firstLine="709"/>
        <w:jc w:val="both"/>
        <w:rPr>
          <w:rFonts w:eastAsia="Times New Roman" w:cs="Times New Roman"/>
          <w:szCs w:val="28"/>
          <w:lang w:eastAsia="ru-RU"/>
        </w:rPr>
      </w:pPr>
      <w:r w:rsidRPr="00B63FA2">
        <w:rPr>
          <w:rFonts w:eastAsia="Times New Roman" w:cs="Times New Roman"/>
          <w:color w:val="000000"/>
          <w:szCs w:val="28"/>
          <w:lang w:eastAsia="uk-UA"/>
        </w:rPr>
        <w:t>дотримуватися правил техніки безпеки, особистої гігієни та санітарних норм;</w:t>
      </w:r>
    </w:p>
    <w:p w:rsidR="000B06EE" w:rsidRPr="00B63FA2" w:rsidRDefault="000B06EE" w:rsidP="000B06EE">
      <w:pPr>
        <w:spacing w:after="0" w:line="276" w:lineRule="auto"/>
        <w:ind w:left="57" w:right="57"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63FA2">
        <w:rPr>
          <w:rFonts w:eastAsia="Times New Roman" w:cs="Times New Roman"/>
          <w:color w:val="000000"/>
          <w:szCs w:val="28"/>
          <w:lang w:eastAsia="uk-UA"/>
        </w:rPr>
        <w:t>відповідально</w:t>
      </w:r>
      <w:proofErr w:type="spellEnd"/>
      <w:r w:rsidRPr="00B63FA2">
        <w:rPr>
          <w:rFonts w:eastAsia="Times New Roman" w:cs="Times New Roman"/>
          <w:color w:val="000000"/>
          <w:szCs w:val="28"/>
          <w:lang w:eastAsia="uk-UA"/>
        </w:rPr>
        <w:t xml:space="preserve"> та дбайливо ставитися до власного здоров'я, здоров'я оточуючих, довкілля;</w:t>
      </w:r>
    </w:p>
    <w:p w:rsidR="000B06EE" w:rsidRPr="00B63FA2" w:rsidRDefault="000B06EE" w:rsidP="000B06EE">
      <w:pPr>
        <w:spacing w:after="0" w:line="276" w:lineRule="auto"/>
        <w:ind w:left="57" w:right="57" w:firstLine="709"/>
        <w:jc w:val="both"/>
        <w:rPr>
          <w:rFonts w:eastAsia="Times New Roman" w:cs="Times New Roman"/>
          <w:szCs w:val="28"/>
          <w:lang w:eastAsia="ru-RU"/>
        </w:rPr>
      </w:pPr>
      <w:r w:rsidRPr="00B63FA2">
        <w:rPr>
          <w:rFonts w:eastAsia="Times New Roman" w:cs="Times New Roman"/>
          <w:color w:val="000000"/>
          <w:szCs w:val="28"/>
          <w:lang w:eastAsia="uk-UA"/>
        </w:rPr>
        <w:t>поважати гідність, права, свободи і законні інтереси всіх учнів (вихованців), які проживають у пансіоні, педагогічних та інших працівників пансіону;</w:t>
      </w:r>
    </w:p>
    <w:p w:rsidR="000B06EE" w:rsidRDefault="000B06EE" w:rsidP="000B06EE">
      <w:pPr>
        <w:spacing w:after="0" w:line="276" w:lineRule="auto"/>
        <w:ind w:left="57" w:right="57"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B63FA2">
        <w:rPr>
          <w:rFonts w:eastAsia="Times New Roman" w:cs="Times New Roman"/>
          <w:color w:val="000000"/>
          <w:szCs w:val="28"/>
          <w:lang w:eastAsia="uk-UA"/>
        </w:rPr>
        <w:t>повідомляти директора спеціальної школи про факти всіх видів насильства стосовно пансіонерів, педагогічних, інших працівників пансіону, свідком яких вони були особисто, або про які отримали достовірну інформацію від інших осіб;</w:t>
      </w:r>
    </w:p>
    <w:p w:rsidR="000B06EE" w:rsidRDefault="000B06EE" w:rsidP="000B06EE">
      <w:pPr>
        <w:pStyle w:val="11"/>
        <w:keepNext/>
        <w:keepLines/>
        <w:shd w:val="clear" w:color="auto" w:fill="auto"/>
      </w:pPr>
      <w:r>
        <w:t>Учні (вихованці), які проживають у пансіоні мають право на: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8"/>
        </w:tabs>
      </w:pPr>
      <w:r>
        <w:t>безпечні, комфортні та гідні умови проживання і навчання, наближені до</w:t>
      </w:r>
      <w:r>
        <w:br/>
        <w:t>сімейних, з урахуванням статі, віку та індивідуальних особливостей, їх</w:t>
      </w:r>
      <w:r>
        <w:br/>
        <w:t>особливих освітніх потреб, що сприяють оволодінню учнями</w:t>
      </w:r>
      <w:r>
        <w:br/>
      </w:r>
      <w:proofErr w:type="spellStart"/>
      <w:r>
        <w:t>компетентностями</w:t>
      </w:r>
      <w:proofErr w:type="spellEnd"/>
      <w:r>
        <w:t>, необхідними для життя, формуванню культури безпечної</w:t>
      </w:r>
      <w:r>
        <w:br/>
        <w:t>поведінки;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8"/>
        </w:tabs>
      </w:pPr>
      <w:r>
        <w:t>захист їх прав: висловлювання своєї власної думки та побажань; повагу до</w:t>
      </w:r>
      <w:r>
        <w:br/>
        <w:t>людської гідності; захист від приниження честі та гідності, будь-яких форм</w:t>
      </w:r>
      <w:r>
        <w:br/>
        <w:t>насильства та експлуатації, дискримінації за будь-якою ознакою, пропаганди та</w:t>
      </w:r>
      <w:r>
        <w:br/>
        <w:t>агітації; відпочинок; захист персональних даних учня відповідно до Закону</w:t>
      </w:r>
      <w:r>
        <w:br/>
        <w:t>України «Про захист персональних даних»; інформування щодо їх прав, а</w:t>
      </w:r>
      <w:r>
        <w:br/>
        <w:t>також контактних даних посадових осіб та організацій, куди необхідно</w:t>
      </w:r>
      <w:r>
        <w:br/>
        <w:t>звертатися у разі їх порушення;</w:t>
      </w:r>
    </w:p>
    <w:p w:rsidR="00BA17DB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jc w:val="both"/>
      </w:pPr>
      <w:r>
        <w:t>формування гігієнічних навичок та засад здорового способу життя, звичок</w:t>
      </w:r>
      <w:r>
        <w:br/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jc w:val="both"/>
      </w:pPr>
      <w:bookmarkStart w:id="0" w:name="_GoBack"/>
      <w:bookmarkEnd w:id="0"/>
      <w:r>
        <w:lastRenderedPageBreak/>
        <w:t>здорового харчування, фізичної активності, профілактики інфекційних та</w:t>
      </w:r>
      <w:r>
        <w:br/>
        <w:t>неінфекційних захворювань, збереження їх сексуального та репродуктивного</w:t>
      </w:r>
      <w:r>
        <w:br/>
        <w:t>здоров’я, попередження поширення серед учнів (вихованців) звичок,</w:t>
      </w:r>
      <w:r>
        <w:br/>
        <w:t>небезпечних для їх фізичного та/або психічного здоров’я;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jc w:val="both"/>
      </w:pPr>
      <w:r>
        <w:t>можливість інформування директора, працівників щодо фактів всіх видів</w:t>
      </w:r>
      <w:r>
        <w:br/>
        <w:t>насильства стосовно учня або інших учнів (вихованців), які проживають у</w:t>
      </w:r>
      <w:r>
        <w:br/>
        <w:t>пансіоні, свідком яких учні були особисто або про які отримали інформацію від</w:t>
      </w:r>
      <w:r>
        <w:br/>
        <w:t>інших осіб;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jc w:val="both"/>
      </w:pPr>
      <w:r>
        <w:t>отримання (у разі потреби) психологічної допомоги;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jc w:val="both"/>
      </w:pPr>
      <w:r>
        <w:t>медичне обслуговування;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jc w:val="both"/>
      </w:pPr>
      <w:r>
        <w:t>користування бібліотекою, навчальною, науковою, виробничою, культурною,</w:t>
      </w:r>
    </w:p>
    <w:p w:rsidR="000B06EE" w:rsidRDefault="000B06EE" w:rsidP="000B06EE">
      <w:pPr>
        <w:pStyle w:val="1"/>
        <w:shd w:val="clear" w:color="auto" w:fill="auto"/>
        <w:tabs>
          <w:tab w:val="left" w:pos="2390"/>
          <w:tab w:val="left" w:pos="4296"/>
          <w:tab w:val="left" w:pos="6187"/>
          <w:tab w:val="left" w:pos="7598"/>
          <w:tab w:val="left" w:pos="8827"/>
        </w:tabs>
        <w:jc w:val="both"/>
      </w:pPr>
      <w:r>
        <w:t>спортивною, побутовою, оздоровчою інфраструктурою закладу, репетиційною</w:t>
      </w:r>
      <w:r>
        <w:br/>
        <w:t>базою (у тому числі у позаурочний час) відповідно до затвердженого</w:t>
      </w:r>
      <w:r>
        <w:br/>
        <w:t>директором</w:t>
      </w:r>
      <w:r>
        <w:tab/>
        <w:t>закладу</w:t>
      </w:r>
      <w:r>
        <w:tab/>
        <w:t>режиму</w:t>
      </w:r>
      <w:r>
        <w:tab/>
        <w:t>дня</w:t>
      </w:r>
      <w:r>
        <w:tab/>
        <w:t>та</w:t>
      </w:r>
      <w:r>
        <w:tab/>
        <w:t>правил</w:t>
      </w:r>
    </w:p>
    <w:p w:rsidR="000B06EE" w:rsidRDefault="000B06EE" w:rsidP="000B06EE">
      <w:pPr>
        <w:pStyle w:val="1"/>
        <w:shd w:val="clear" w:color="auto" w:fill="auto"/>
        <w:jc w:val="both"/>
      </w:pPr>
      <w:r>
        <w:t>внутрішнього розпорядку пансіону;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4"/>
        </w:tabs>
        <w:jc w:val="both"/>
      </w:pPr>
      <w:r>
        <w:t>доступ до інформаційних ресурсів, що використовуються під час підготовки</w:t>
      </w:r>
      <w:r>
        <w:br/>
        <w:t>домашніх завдань, а також у позаурочний час;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spacing w:after="280"/>
        <w:jc w:val="both"/>
      </w:pPr>
      <w:r>
        <w:t>вибір щодо участі у виховних заходах, що проводяться у пансіоні.</w:t>
      </w:r>
      <w:bookmarkStart w:id="1" w:name="bookmark4"/>
      <w:bookmarkStart w:id="2" w:name="bookmark5"/>
    </w:p>
    <w:p w:rsidR="000B06EE" w:rsidRPr="000B06EE" w:rsidRDefault="000B06EE" w:rsidP="000B06EE">
      <w:pPr>
        <w:pStyle w:val="1"/>
        <w:shd w:val="clear" w:color="auto" w:fill="auto"/>
        <w:tabs>
          <w:tab w:val="left" w:pos="260"/>
        </w:tabs>
        <w:spacing w:after="280"/>
        <w:jc w:val="both"/>
        <w:rPr>
          <w:b/>
        </w:rPr>
      </w:pPr>
      <w:r w:rsidRPr="000B06EE">
        <w:rPr>
          <w:b/>
        </w:rPr>
        <w:t>Учні (вихованці), які проживають у пансіоні зобов'язані:</w:t>
      </w:r>
      <w:bookmarkEnd w:id="1"/>
      <w:bookmarkEnd w:id="2"/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jc w:val="both"/>
      </w:pPr>
      <w:r>
        <w:t>дотримуватися умов проживання у пансіоні,</w:t>
      </w:r>
      <w:r w:rsidR="00990B4A">
        <w:t xml:space="preserve"> правил внутрішнього розпорядку </w:t>
      </w:r>
      <w:r>
        <w:t>пансіону;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jc w:val="both"/>
      </w:pPr>
      <w:r>
        <w:t>дотримуватися правил техніки безпеки, особистої гігієни та санітарних норм;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398"/>
        </w:tabs>
        <w:jc w:val="both"/>
      </w:pPr>
      <w:proofErr w:type="spellStart"/>
      <w:r>
        <w:t>відповідально</w:t>
      </w:r>
      <w:proofErr w:type="spellEnd"/>
      <w:r>
        <w:t xml:space="preserve"> та дбайливо ставитися</w:t>
      </w:r>
      <w:r w:rsidR="00990B4A">
        <w:t xml:space="preserve"> до власного здоров’я, здоров’я </w:t>
      </w:r>
      <w:r>
        <w:t>оточуючих, довкілля;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jc w:val="both"/>
      </w:pPr>
      <w:r>
        <w:t>поважати гідність, права, свободи і законні ін</w:t>
      </w:r>
      <w:r w:rsidR="00990B4A">
        <w:t xml:space="preserve">тереси всіх учнів (вихованців), </w:t>
      </w:r>
      <w:r>
        <w:t>які проживають у пансіоні, педагогічних</w:t>
      </w:r>
      <w:r w:rsidR="00990B4A">
        <w:t xml:space="preserve"> та інших працівників пансіону; </w:t>
      </w:r>
      <w:r>
        <w:t>повідомляти директора закладу про факти всі</w:t>
      </w:r>
      <w:r w:rsidR="00990B4A">
        <w:t xml:space="preserve">х видів насильства свідком яких </w:t>
      </w:r>
      <w:r>
        <w:t>вони були особисто, або про які отримали достовірну інформацію від і</w:t>
      </w:r>
      <w:r w:rsidR="00990B4A">
        <w:t xml:space="preserve">нших </w:t>
      </w:r>
      <w:r>
        <w:t>осіб;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jc w:val="both"/>
      </w:pPr>
      <w:r>
        <w:t>підтримувати чистоту і порядок у свої</w:t>
      </w:r>
      <w:r w:rsidR="00990B4A">
        <w:t xml:space="preserve">х кімнатах та місцях загального </w:t>
      </w:r>
      <w:r>
        <w:t>користування;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jc w:val="both"/>
      </w:pPr>
      <w:r>
        <w:t>дбайливо ставитись до державного майна</w:t>
      </w:r>
      <w:r w:rsidR="00990B4A">
        <w:t xml:space="preserve"> - приміщень, обладнання, майна </w:t>
      </w:r>
      <w:r>
        <w:t xml:space="preserve">пансіону, </w:t>
      </w:r>
      <w:proofErr w:type="spellStart"/>
      <w:r>
        <w:t>економно</w:t>
      </w:r>
      <w:proofErr w:type="spellEnd"/>
      <w:r>
        <w:t xml:space="preserve"> витрачати тепло, електроенергію, воду;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jc w:val="both"/>
      </w:pPr>
      <w:r>
        <w:t>про всі надзвичайні події у гуртожитку терміново повідомляти вихователя;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398"/>
        </w:tabs>
        <w:jc w:val="both"/>
      </w:pPr>
      <w:r>
        <w:t>відшкодувати заподіяні матеріаль</w:t>
      </w:r>
      <w:r w:rsidR="00990B4A">
        <w:t xml:space="preserve">ні збитки відповідно до діючого </w:t>
      </w:r>
      <w:r>
        <w:t>законодавства;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spacing w:after="300"/>
        <w:jc w:val="both"/>
      </w:pPr>
      <w:r>
        <w:t>при закінченні навчання або при до</w:t>
      </w:r>
      <w:r w:rsidR="00990B4A">
        <w:t xml:space="preserve">строковому позбавленні права на </w:t>
      </w:r>
      <w:r>
        <w:t xml:space="preserve">проживання у пансіоні здати державне майно, що знаходилось у користуванні </w:t>
      </w:r>
      <w:r>
        <w:lastRenderedPageBreak/>
        <w:t>і</w:t>
      </w:r>
      <w:r w:rsidR="00990B4A">
        <w:t xml:space="preserve"> </w:t>
      </w:r>
      <w:r>
        <w:t>кімнату в охайному та справному стані та висе</w:t>
      </w:r>
      <w:r w:rsidR="00990B4A">
        <w:t xml:space="preserve">литися з пансіону з дати виходу </w:t>
      </w:r>
      <w:r>
        <w:t>наказу або розпорядження;</w:t>
      </w:r>
      <w:bookmarkStart w:id="3" w:name="bookmark6"/>
      <w:bookmarkStart w:id="4" w:name="bookmark7"/>
    </w:p>
    <w:p w:rsidR="000B06EE" w:rsidRPr="000B06EE" w:rsidRDefault="000B06EE" w:rsidP="000B06EE">
      <w:pPr>
        <w:pStyle w:val="1"/>
        <w:shd w:val="clear" w:color="auto" w:fill="auto"/>
        <w:tabs>
          <w:tab w:val="left" w:pos="255"/>
        </w:tabs>
        <w:spacing w:after="300"/>
        <w:jc w:val="both"/>
        <w:rPr>
          <w:b/>
        </w:rPr>
      </w:pPr>
      <w:r w:rsidRPr="000B06EE">
        <w:rPr>
          <w:b/>
        </w:rPr>
        <w:t>Учні (вихованці), які проживають у пансіоні забороняється:</w:t>
      </w:r>
      <w:bookmarkEnd w:id="3"/>
      <w:bookmarkEnd w:id="4"/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>самовільно переселятися із однієї кімнати в іншу;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 xml:space="preserve">проникати та сприяти проникненню інших осіб до пансіону поза </w:t>
      </w:r>
      <w:r w:rsidR="00990B4A">
        <w:t xml:space="preserve">межами </w:t>
      </w:r>
      <w:r>
        <w:t>прохідної;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>переробляти та переносити інвентар і мебл</w:t>
      </w:r>
      <w:r w:rsidR="00990B4A">
        <w:t xml:space="preserve">і з одного приміщення до іншого </w:t>
      </w:r>
      <w:r>
        <w:t>або виносити їх з кімнат без дозволу вихователя;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>користуватися електроприладами в жилих кімнатах;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>вчиняти будь-які дії, що створюють небезпеку життю та здоров'ю люде</w:t>
      </w:r>
      <w:r w:rsidR="00990B4A">
        <w:t xml:space="preserve">й, або </w:t>
      </w:r>
      <w:r>
        <w:t>можуть призвести до псування майна, ін</w:t>
      </w:r>
      <w:r w:rsidR="00990B4A">
        <w:t xml:space="preserve">вентарю та обладнання пансіону, </w:t>
      </w:r>
      <w:r>
        <w:t>школи;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86"/>
        </w:tabs>
        <w:jc w:val="both"/>
      </w:pPr>
      <w:r>
        <w:t>зберігати і вживати спиртні напої (в тому числі</w:t>
      </w:r>
      <w:r w:rsidR="00990B4A">
        <w:t xml:space="preserve"> і слабоалкогольні), наркотичні </w:t>
      </w:r>
      <w:r>
        <w:t>та токсичні речовини, зберігати при</w:t>
      </w:r>
      <w:r w:rsidR="00990B4A">
        <w:t xml:space="preserve">строї та їх деталі для вживання </w:t>
      </w:r>
      <w:r>
        <w:t xml:space="preserve">наркотичних, токсичних і </w:t>
      </w:r>
      <w:proofErr w:type="spellStart"/>
      <w:r>
        <w:t>тютюновмісних</w:t>
      </w:r>
      <w:proofErr w:type="spellEnd"/>
      <w:r>
        <w:t xml:space="preserve"> речо</w:t>
      </w:r>
      <w:r w:rsidR="00990B4A">
        <w:t xml:space="preserve">вин, знаходитись в гуртожитку у </w:t>
      </w:r>
      <w:r>
        <w:t>стані сп'яніння внаслідок вживання а</w:t>
      </w:r>
      <w:r w:rsidR="00990B4A">
        <w:t xml:space="preserve">лкогольних напоїв, наркотичних, </w:t>
      </w:r>
      <w:r>
        <w:t>токсичних або інших одурманюючих речовин;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>організовувати та брати участь у азартних іграх;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>зберігати холодну, пневматичну та вогнепальну зброю;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77"/>
        </w:tabs>
        <w:jc w:val="both"/>
      </w:pPr>
      <w:r>
        <w:t>курити;</w:t>
      </w:r>
    </w:p>
    <w:p w:rsidR="000B06EE" w:rsidRDefault="000B06EE" w:rsidP="000B06EE">
      <w:pPr>
        <w:pStyle w:val="1"/>
        <w:shd w:val="clear" w:color="auto" w:fill="auto"/>
      </w:pPr>
      <w:r>
        <w:t>-порушувати тишу з 21:00 до 07:00 години.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82"/>
        </w:tabs>
      </w:pPr>
      <w:r>
        <w:t>вмикати радіотелевізійну, комп'ютерну та</w:t>
      </w:r>
      <w:r w:rsidR="00990B4A">
        <w:t xml:space="preserve"> аудіоапаратуру на гучність, що </w:t>
      </w:r>
      <w:r>
        <w:t>перевищує чутність кімнати.</w:t>
      </w:r>
    </w:p>
    <w:p w:rsidR="000B06EE" w:rsidRDefault="000B06EE" w:rsidP="000B06EE">
      <w:pPr>
        <w:pStyle w:val="1"/>
        <w:numPr>
          <w:ilvl w:val="0"/>
          <w:numId w:val="5"/>
        </w:numPr>
        <w:shd w:val="clear" w:color="auto" w:fill="auto"/>
        <w:tabs>
          <w:tab w:val="left" w:pos="282"/>
        </w:tabs>
        <w:spacing w:after="300"/>
      </w:pPr>
      <w:r>
        <w:t>тримати в пансіоні домашніх тварин.</w:t>
      </w:r>
    </w:p>
    <w:p w:rsidR="000B06EE" w:rsidRPr="00B63FA2" w:rsidRDefault="000B06EE" w:rsidP="000B06EE">
      <w:pPr>
        <w:spacing w:after="0" w:line="276" w:lineRule="auto"/>
        <w:ind w:left="57" w:right="57"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0B06EE" w:rsidRPr="000B06EE" w:rsidRDefault="00EA68E4" w:rsidP="000B06EE">
      <w:pPr>
        <w:spacing w:after="0"/>
        <w:ind w:right="57"/>
        <w:jc w:val="both"/>
      </w:pPr>
      <w:r>
        <w:t xml:space="preserve">Заступник директора з виховної роботи </w:t>
      </w:r>
      <w:r>
        <w:tab/>
      </w:r>
      <w:r>
        <w:tab/>
      </w:r>
      <w:r>
        <w:tab/>
      </w:r>
      <w:r>
        <w:tab/>
        <w:t>Наталія ГУДЗЬ</w:t>
      </w:r>
    </w:p>
    <w:sectPr w:rsidR="000B06EE" w:rsidRPr="000B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ACC3436"/>
    <w:lvl w:ilvl="0">
      <w:start w:val="1"/>
      <w:numFmt w:val="decimal"/>
      <w:lvlText w:val="%1."/>
      <w:lvlJc w:val="center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0E4D1B"/>
    <w:multiLevelType w:val="multilevel"/>
    <w:tmpl w:val="91A63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613E0"/>
    <w:multiLevelType w:val="hybridMultilevel"/>
    <w:tmpl w:val="63A88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5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3256F5"/>
    <w:multiLevelType w:val="multilevel"/>
    <w:tmpl w:val="79C02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5"/>
    <w:rsid w:val="000B06EE"/>
    <w:rsid w:val="000C70F2"/>
    <w:rsid w:val="00287BB4"/>
    <w:rsid w:val="00533833"/>
    <w:rsid w:val="005A1935"/>
    <w:rsid w:val="005E22EF"/>
    <w:rsid w:val="00753F1F"/>
    <w:rsid w:val="00990B4A"/>
    <w:rsid w:val="00A57C17"/>
    <w:rsid w:val="00BA17DB"/>
    <w:rsid w:val="00D1103C"/>
    <w:rsid w:val="00E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9AF7"/>
  <w15:chartTrackingRefBased/>
  <w15:docId w15:val="{885D6B6D-5BFC-4D22-AF5B-D93E2930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C17"/>
    <w:pPr>
      <w:spacing w:after="160"/>
      <w:ind w:left="0" w:right="0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833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338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7C17"/>
    <w:pPr>
      <w:ind w:left="720"/>
      <w:contextualSpacing/>
    </w:pPr>
  </w:style>
  <w:style w:type="paragraph" w:customStyle="1" w:styleId="rvps2">
    <w:name w:val="rvps2"/>
    <w:basedOn w:val="a"/>
    <w:rsid w:val="00A57C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57C17"/>
  </w:style>
  <w:style w:type="character" w:customStyle="1" w:styleId="rvts9">
    <w:name w:val="rvts9"/>
    <w:basedOn w:val="a0"/>
    <w:rsid w:val="00A57C17"/>
  </w:style>
  <w:style w:type="character" w:customStyle="1" w:styleId="a6">
    <w:name w:val="Основной текст_"/>
    <w:basedOn w:val="a0"/>
    <w:link w:val="1"/>
    <w:rsid w:val="000B06EE"/>
    <w:rPr>
      <w:rFonts w:eastAsia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0B06EE"/>
    <w:rPr>
      <w:rFonts w:eastAsia="Times New Roman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a"/>
    <w:link w:val="a6"/>
    <w:rsid w:val="000B06EE"/>
    <w:pPr>
      <w:widowControl w:val="0"/>
      <w:shd w:val="clear" w:color="auto" w:fill="FFFFFF"/>
      <w:spacing w:after="0"/>
    </w:pPr>
    <w:rPr>
      <w:rFonts w:eastAsia="Times New Roman" w:cs="Times New Roman"/>
      <w:color w:val="000000"/>
      <w:szCs w:val="28"/>
    </w:rPr>
  </w:style>
  <w:style w:type="paragraph" w:customStyle="1" w:styleId="11">
    <w:name w:val="Заголовок №1"/>
    <w:basedOn w:val="a"/>
    <w:link w:val="10"/>
    <w:rsid w:val="000B06EE"/>
    <w:pPr>
      <w:widowControl w:val="0"/>
      <w:shd w:val="clear" w:color="auto" w:fill="FFFFFF"/>
      <w:spacing w:after="0"/>
      <w:outlineLvl w:val="0"/>
    </w:pPr>
    <w:rPr>
      <w:rFonts w:eastAsia="Times New Roman" w:cs="Times New Roman"/>
      <w:b/>
      <w:bCs/>
      <w:i/>
      <w:iCs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3336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2025-09-26T11:36:00Z</cp:lastPrinted>
  <dcterms:created xsi:type="dcterms:W3CDTF">2023-10-10T13:23:00Z</dcterms:created>
  <dcterms:modified xsi:type="dcterms:W3CDTF">2025-09-26T11:37:00Z</dcterms:modified>
</cp:coreProperties>
</file>